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818" w:type="dxa"/>
        <w:tblBorders>
          <w:bottom w:val="single" w:sz="4" w:space="0" w:color="auto"/>
        </w:tblBorders>
        <w:tblLook w:val="01E0"/>
      </w:tblPr>
      <w:tblGrid>
        <w:gridCol w:w="6048"/>
        <w:gridCol w:w="2070"/>
        <w:gridCol w:w="1800"/>
        <w:gridCol w:w="900"/>
      </w:tblGrid>
      <w:tr w:rsidR="005527A4" w:rsidRPr="00E55270" w:rsidTr="00E55270">
        <w:tc>
          <w:tcPr>
            <w:tcW w:w="6048" w:type="dxa"/>
          </w:tcPr>
          <w:p w:rsidR="005527A4" w:rsidRPr="00E55270" w:rsidRDefault="005527A4" w:rsidP="00875196">
            <w:pPr>
              <w:pStyle w:val="Title"/>
              <w:jc w:val="left"/>
              <w:rPr>
                <w:b/>
                <w:szCs w:val="24"/>
              </w:rPr>
            </w:pPr>
          </w:p>
        </w:tc>
        <w:tc>
          <w:tcPr>
            <w:tcW w:w="2070" w:type="dxa"/>
          </w:tcPr>
          <w:p w:rsidR="005527A4" w:rsidRPr="00E55270" w:rsidRDefault="005527A4" w:rsidP="00875196">
            <w:pPr>
              <w:pStyle w:val="Title"/>
              <w:jc w:val="left"/>
              <w:rPr>
                <w:b/>
                <w:szCs w:val="24"/>
              </w:rPr>
            </w:pPr>
          </w:p>
        </w:tc>
        <w:tc>
          <w:tcPr>
            <w:tcW w:w="1800" w:type="dxa"/>
          </w:tcPr>
          <w:p w:rsidR="005527A4" w:rsidRPr="00E55270" w:rsidRDefault="005527A4" w:rsidP="00875196">
            <w:pPr>
              <w:pStyle w:val="Title"/>
              <w:ind w:left="-468" w:firstLine="468"/>
              <w:jc w:val="left"/>
              <w:rPr>
                <w:b/>
                <w:szCs w:val="24"/>
              </w:rPr>
            </w:pPr>
          </w:p>
        </w:tc>
        <w:tc>
          <w:tcPr>
            <w:tcW w:w="900" w:type="dxa"/>
          </w:tcPr>
          <w:p w:rsidR="005527A4" w:rsidRPr="00E55270" w:rsidRDefault="005527A4" w:rsidP="00875196">
            <w:pPr>
              <w:pStyle w:val="Title"/>
              <w:jc w:val="left"/>
              <w:rPr>
                <w:b/>
                <w:szCs w:val="24"/>
              </w:rPr>
            </w:pPr>
          </w:p>
        </w:tc>
      </w:tr>
      <w:tr w:rsidR="005527A4" w:rsidRPr="00E55270" w:rsidTr="00E55270">
        <w:tc>
          <w:tcPr>
            <w:tcW w:w="6048" w:type="dxa"/>
          </w:tcPr>
          <w:p w:rsidR="005527A4" w:rsidRPr="00E55270" w:rsidRDefault="005527A4" w:rsidP="00875196">
            <w:pPr>
              <w:pStyle w:val="Title"/>
              <w:jc w:val="left"/>
              <w:rPr>
                <w:b/>
                <w:szCs w:val="24"/>
              </w:rPr>
            </w:pPr>
            <w:r w:rsidRPr="00E55270">
              <w:rPr>
                <w:b/>
                <w:szCs w:val="24"/>
              </w:rPr>
              <w:t>Code           :</w:t>
            </w:r>
            <w:r w:rsidR="00E55270">
              <w:rPr>
                <w:b/>
                <w:szCs w:val="24"/>
              </w:rPr>
              <w:t xml:space="preserve"> </w:t>
            </w:r>
            <w:r w:rsidR="00B20DE4" w:rsidRPr="00E55270">
              <w:rPr>
                <w:b/>
                <w:szCs w:val="24"/>
              </w:rPr>
              <w:t>14</w:t>
            </w:r>
            <w:r w:rsidR="002F0936" w:rsidRPr="00E55270">
              <w:rPr>
                <w:b/>
                <w:szCs w:val="24"/>
              </w:rPr>
              <w:t>EE2013</w:t>
            </w:r>
          </w:p>
        </w:tc>
        <w:tc>
          <w:tcPr>
            <w:tcW w:w="2070" w:type="dxa"/>
          </w:tcPr>
          <w:p w:rsidR="005527A4" w:rsidRPr="00E55270" w:rsidRDefault="005527A4" w:rsidP="00875196">
            <w:pPr>
              <w:pStyle w:val="Title"/>
              <w:jc w:val="left"/>
              <w:rPr>
                <w:b/>
                <w:szCs w:val="24"/>
              </w:rPr>
            </w:pPr>
          </w:p>
        </w:tc>
        <w:tc>
          <w:tcPr>
            <w:tcW w:w="1800" w:type="dxa"/>
          </w:tcPr>
          <w:p w:rsidR="005527A4" w:rsidRPr="00E55270" w:rsidRDefault="005527A4" w:rsidP="00875196">
            <w:pPr>
              <w:pStyle w:val="Title"/>
              <w:jc w:val="left"/>
              <w:rPr>
                <w:b/>
                <w:szCs w:val="24"/>
              </w:rPr>
            </w:pPr>
            <w:r w:rsidRPr="00E55270">
              <w:rPr>
                <w:b/>
                <w:szCs w:val="24"/>
              </w:rPr>
              <w:t>Duration      :</w:t>
            </w:r>
          </w:p>
        </w:tc>
        <w:tc>
          <w:tcPr>
            <w:tcW w:w="900" w:type="dxa"/>
          </w:tcPr>
          <w:p w:rsidR="005527A4" w:rsidRPr="00E55270" w:rsidRDefault="005527A4" w:rsidP="00875196">
            <w:pPr>
              <w:pStyle w:val="Title"/>
              <w:jc w:val="left"/>
              <w:rPr>
                <w:b/>
                <w:szCs w:val="24"/>
              </w:rPr>
            </w:pPr>
            <w:r w:rsidRPr="00E55270">
              <w:rPr>
                <w:b/>
                <w:szCs w:val="24"/>
              </w:rPr>
              <w:t>3hrs</w:t>
            </w:r>
          </w:p>
        </w:tc>
      </w:tr>
      <w:tr w:rsidR="005527A4" w:rsidRPr="00E55270" w:rsidTr="00E55270">
        <w:tc>
          <w:tcPr>
            <w:tcW w:w="6048" w:type="dxa"/>
          </w:tcPr>
          <w:p w:rsidR="005527A4" w:rsidRPr="00E55270" w:rsidRDefault="005527A4" w:rsidP="00875196">
            <w:pPr>
              <w:pStyle w:val="Title"/>
              <w:jc w:val="left"/>
              <w:rPr>
                <w:b/>
                <w:szCs w:val="24"/>
              </w:rPr>
            </w:pPr>
            <w:r w:rsidRPr="00E55270">
              <w:rPr>
                <w:b/>
                <w:szCs w:val="24"/>
              </w:rPr>
              <w:t>Sub. Name :</w:t>
            </w:r>
            <w:r w:rsidR="002F0936" w:rsidRPr="00E55270">
              <w:rPr>
                <w:b/>
                <w:szCs w:val="24"/>
              </w:rPr>
              <w:t xml:space="preserve"> </w:t>
            </w:r>
            <w:r w:rsidR="00E55270" w:rsidRPr="00E55270">
              <w:rPr>
                <w:b/>
                <w:szCs w:val="24"/>
              </w:rPr>
              <w:t>TRANSMISSION</w:t>
            </w:r>
            <w:r w:rsidR="00E55270">
              <w:rPr>
                <w:b/>
                <w:szCs w:val="24"/>
              </w:rPr>
              <w:t xml:space="preserve"> </w:t>
            </w:r>
            <w:r w:rsidR="001F2793">
              <w:rPr>
                <w:b/>
                <w:szCs w:val="24"/>
              </w:rPr>
              <w:t>AND</w:t>
            </w:r>
            <w:r w:rsidR="00E55270" w:rsidRPr="00E55270">
              <w:rPr>
                <w:b/>
                <w:szCs w:val="24"/>
              </w:rPr>
              <w:t xml:space="preserve"> DISTRIBUTION</w:t>
            </w:r>
          </w:p>
        </w:tc>
        <w:tc>
          <w:tcPr>
            <w:tcW w:w="2070" w:type="dxa"/>
          </w:tcPr>
          <w:p w:rsidR="005527A4" w:rsidRPr="00E55270" w:rsidRDefault="005527A4" w:rsidP="00875196">
            <w:pPr>
              <w:pStyle w:val="Title"/>
              <w:jc w:val="left"/>
              <w:rPr>
                <w:b/>
                <w:szCs w:val="24"/>
              </w:rPr>
            </w:pPr>
          </w:p>
        </w:tc>
        <w:tc>
          <w:tcPr>
            <w:tcW w:w="1800" w:type="dxa"/>
          </w:tcPr>
          <w:p w:rsidR="005527A4" w:rsidRPr="00E55270" w:rsidRDefault="005527A4" w:rsidP="00E55270">
            <w:pPr>
              <w:pStyle w:val="Title"/>
              <w:jc w:val="left"/>
              <w:rPr>
                <w:b/>
                <w:szCs w:val="24"/>
              </w:rPr>
            </w:pPr>
            <w:r w:rsidRPr="00E55270">
              <w:rPr>
                <w:b/>
                <w:szCs w:val="24"/>
              </w:rPr>
              <w:t xml:space="preserve">Max. </w:t>
            </w:r>
            <w:r w:rsidR="00E55270">
              <w:rPr>
                <w:b/>
                <w:szCs w:val="24"/>
              </w:rPr>
              <w:t>M</w:t>
            </w:r>
            <w:r w:rsidRPr="00E55270">
              <w:rPr>
                <w:b/>
                <w:szCs w:val="24"/>
              </w:rPr>
              <w:t>arks :</w:t>
            </w:r>
          </w:p>
        </w:tc>
        <w:tc>
          <w:tcPr>
            <w:tcW w:w="900" w:type="dxa"/>
          </w:tcPr>
          <w:p w:rsidR="005527A4" w:rsidRPr="00E55270" w:rsidRDefault="005527A4" w:rsidP="00875196">
            <w:pPr>
              <w:pStyle w:val="Title"/>
              <w:jc w:val="left"/>
              <w:rPr>
                <w:b/>
                <w:szCs w:val="24"/>
              </w:rPr>
            </w:pPr>
            <w:r w:rsidRPr="00E55270">
              <w:rPr>
                <w:b/>
                <w:szCs w:val="24"/>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777"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697"/>
        <w:gridCol w:w="7110"/>
        <w:gridCol w:w="1170"/>
        <w:gridCol w:w="990"/>
      </w:tblGrid>
      <w:tr w:rsidR="008C7BA2" w:rsidRPr="004725CA" w:rsidTr="00533BC7">
        <w:trPr>
          <w:trHeight w:val="132"/>
        </w:trPr>
        <w:tc>
          <w:tcPr>
            <w:tcW w:w="810" w:type="dxa"/>
            <w:shd w:val="clear" w:color="auto" w:fill="auto"/>
          </w:tcPr>
          <w:p w:rsidR="008C7BA2" w:rsidRPr="008C7BA2" w:rsidRDefault="008C7BA2" w:rsidP="00E55270">
            <w:pPr>
              <w:jc w:val="center"/>
              <w:rPr>
                <w:b/>
              </w:rPr>
            </w:pPr>
            <w:r w:rsidRPr="008C7BA2">
              <w:rPr>
                <w:b/>
              </w:rPr>
              <w:t>Q. No.</w:t>
            </w:r>
          </w:p>
        </w:tc>
        <w:tc>
          <w:tcPr>
            <w:tcW w:w="697" w:type="dxa"/>
            <w:shd w:val="clear" w:color="auto" w:fill="auto"/>
          </w:tcPr>
          <w:p w:rsidR="008C7BA2" w:rsidRPr="008C7BA2" w:rsidRDefault="008C7BA2" w:rsidP="00E55270">
            <w:pPr>
              <w:jc w:val="center"/>
              <w:rPr>
                <w:b/>
              </w:rPr>
            </w:pPr>
            <w:r w:rsidRPr="008C7BA2">
              <w:rPr>
                <w:b/>
              </w:rPr>
              <w:t>Sub Div.</w:t>
            </w:r>
          </w:p>
        </w:tc>
        <w:tc>
          <w:tcPr>
            <w:tcW w:w="71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90" w:type="dxa"/>
            <w:shd w:val="clear" w:color="auto" w:fill="auto"/>
          </w:tcPr>
          <w:p w:rsidR="008C7BA2" w:rsidRPr="008C7BA2" w:rsidRDefault="008C7BA2" w:rsidP="00E55270">
            <w:pPr>
              <w:jc w:val="center"/>
              <w:rPr>
                <w:b/>
              </w:rPr>
            </w:pPr>
            <w:r w:rsidRPr="008C7BA2">
              <w:rPr>
                <w:b/>
              </w:rPr>
              <w:t>Marks</w:t>
            </w:r>
          </w:p>
        </w:tc>
      </w:tr>
      <w:tr w:rsidR="008C7BA2" w:rsidRPr="006A4C34" w:rsidTr="00533BC7">
        <w:trPr>
          <w:trHeight w:val="90"/>
        </w:trPr>
        <w:tc>
          <w:tcPr>
            <w:tcW w:w="810" w:type="dxa"/>
            <w:vMerge w:val="restart"/>
            <w:shd w:val="clear" w:color="auto" w:fill="auto"/>
          </w:tcPr>
          <w:p w:rsidR="008C7BA2" w:rsidRPr="006A4C34" w:rsidRDefault="008C7BA2" w:rsidP="00E55270">
            <w:pPr>
              <w:jc w:val="center"/>
            </w:pPr>
            <w:r w:rsidRPr="006A4C34">
              <w:t>1.</w:t>
            </w:r>
          </w:p>
        </w:tc>
        <w:tc>
          <w:tcPr>
            <w:tcW w:w="697" w:type="dxa"/>
            <w:shd w:val="clear" w:color="auto" w:fill="auto"/>
          </w:tcPr>
          <w:p w:rsidR="008C7BA2" w:rsidRPr="006A4C34" w:rsidRDefault="008C7BA2" w:rsidP="00E55270">
            <w:pPr>
              <w:jc w:val="center"/>
            </w:pPr>
            <w:r w:rsidRPr="006A4C34">
              <w:t>a.</w:t>
            </w:r>
          </w:p>
        </w:tc>
        <w:tc>
          <w:tcPr>
            <w:tcW w:w="7110" w:type="dxa"/>
            <w:shd w:val="clear" w:color="auto" w:fill="auto"/>
          </w:tcPr>
          <w:p w:rsidR="008C7BA2" w:rsidRPr="006A4C34" w:rsidRDefault="00B21CDA" w:rsidP="006A4C34">
            <w:pPr>
              <w:jc w:val="both"/>
            </w:pPr>
            <w:r w:rsidRPr="006A4C34">
              <w:t>Discuss and clearly frame equations for the advantages of AC transmission over DC transmission.</w:t>
            </w:r>
          </w:p>
        </w:tc>
        <w:tc>
          <w:tcPr>
            <w:tcW w:w="1170" w:type="dxa"/>
            <w:shd w:val="clear" w:color="auto" w:fill="auto"/>
          </w:tcPr>
          <w:p w:rsidR="008C7BA2" w:rsidRPr="006A4C34" w:rsidRDefault="00563EA5" w:rsidP="00110F53">
            <w:pPr>
              <w:jc w:val="center"/>
            </w:pPr>
            <w:r w:rsidRPr="006A4C34">
              <w:t>CO1</w:t>
            </w:r>
          </w:p>
        </w:tc>
        <w:tc>
          <w:tcPr>
            <w:tcW w:w="990" w:type="dxa"/>
            <w:shd w:val="clear" w:color="auto" w:fill="auto"/>
          </w:tcPr>
          <w:p w:rsidR="008C7BA2" w:rsidRPr="006A4C34" w:rsidRDefault="006A4C34" w:rsidP="00E55270">
            <w:pPr>
              <w:jc w:val="center"/>
            </w:pPr>
            <w:r w:rsidRPr="006A4C34">
              <w:t>10</w:t>
            </w:r>
          </w:p>
        </w:tc>
      </w:tr>
      <w:tr w:rsidR="008C7BA2" w:rsidRPr="006A4C34" w:rsidTr="00533BC7">
        <w:trPr>
          <w:trHeight w:val="42"/>
        </w:trPr>
        <w:tc>
          <w:tcPr>
            <w:tcW w:w="810" w:type="dxa"/>
            <w:vMerge/>
            <w:shd w:val="clear" w:color="auto" w:fill="auto"/>
          </w:tcPr>
          <w:p w:rsidR="008C7BA2" w:rsidRPr="006A4C34" w:rsidRDefault="008C7BA2" w:rsidP="00E55270">
            <w:pPr>
              <w:jc w:val="center"/>
            </w:pPr>
          </w:p>
        </w:tc>
        <w:tc>
          <w:tcPr>
            <w:tcW w:w="697" w:type="dxa"/>
            <w:shd w:val="clear" w:color="auto" w:fill="auto"/>
          </w:tcPr>
          <w:p w:rsidR="008C7BA2" w:rsidRPr="006A4C34" w:rsidRDefault="008C7BA2" w:rsidP="00E55270">
            <w:pPr>
              <w:jc w:val="center"/>
            </w:pPr>
            <w:r w:rsidRPr="006A4C34">
              <w:t>b.</w:t>
            </w:r>
          </w:p>
        </w:tc>
        <w:tc>
          <w:tcPr>
            <w:tcW w:w="7110" w:type="dxa"/>
            <w:shd w:val="clear" w:color="auto" w:fill="auto"/>
          </w:tcPr>
          <w:p w:rsidR="008C7BA2" w:rsidRPr="006A4C34" w:rsidRDefault="00563EA5" w:rsidP="006A4C34">
            <w:pPr>
              <w:jc w:val="both"/>
            </w:pPr>
            <w:r w:rsidRPr="006A4C34">
              <w:rPr>
                <w:bCs/>
              </w:rPr>
              <w:t>Sketch a typical Alternating Power Supply System and mark the voltage levels from generation, through transmission up to distribution systems.</w:t>
            </w:r>
            <w:r w:rsidRPr="006A4C34">
              <w:rPr>
                <w:bCs/>
              </w:rPr>
              <w:tab/>
            </w:r>
          </w:p>
        </w:tc>
        <w:tc>
          <w:tcPr>
            <w:tcW w:w="1170" w:type="dxa"/>
            <w:shd w:val="clear" w:color="auto" w:fill="auto"/>
          </w:tcPr>
          <w:p w:rsidR="008C7BA2" w:rsidRPr="006A4C34" w:rsidRDefault="00563EA5" w:rsidP="00110F53">
            <w:pPr>
              <w:jc w:val="center"/>
            </w:pPr>
            <w:r w:rsidRPr="006A4C34">
              <w:t>CO1</w:t>
            </w:r>
          </w:p>
        </w:tc>
        <w:tc>
          <w:tcPr>
            <w:tcW w:w="990" w:type="dxa"/>
            <w:shd w:val="clear" w:color="auto" w:fill="auto"/>
          </w:tcPr>
          <w:p w:rsidR="008C7BA2" w:rsidRPr="006A4C34" w:rsidRDefault="006A4C34" w:rsidP="00E55270">
            <w:pPr>
              <w:jc w:val="center"/>
            </w:pPr>
            <w:r w:rsidRPr="006A4C34">
              <w:t>10</w:t>
            </w:r>
          </w:p>
        </w:tc>
      </w:tr>
      <w:tr w:rsidR="008C7BA2" w:rsidRPr="006A4C34" w:rsidTr="00533BC7">
        <w:trPr>
          <w:trHeight w:val="90"/>
        </w:trPr>
        <w:tc>
          <w:tcPr>
            <w:tcW w:w="10777" w:type="dxa"/>
            <w:gridSpan w:val="5"/>
            <w:shd w:val="clear" w:color="auto" w:fill="auto"/>
          </w:tcPr>
          <w:p w:rsidR="008C7BA2" w:rsidRPr="006A4C34" w:rsidRDefault="008C7BA2" w:rsidP="00E55270">
            <w:pPr>
              <w:jc w:val="center"/>
            </w:pPr>
            <w:r w:rsidRPr="006A4C34">
              <w:t>(OR)</w:t>
            </w:r>
          </w:p>
        </w:tc>
      </w:tr>
      <w:tr w:rsidR="008C7BA2" w:rsidRPr="006A4C34" w:rsidTr="00533BC7">
        <w:trPr>
          <w:trHeight w:val="90"/>
        </w:trPr>
        <w:tc>
          <w:tcPr>
            <w:tcW w:w="810" w:type="dxa"/>
            <w:vMerge w:val="restart"/>
            <w:shd w:val="clear" w:color="auto" w:fill="auto"/>
          </w:tcPr>
          <w:p w:rsidR="008C7BA2" w:rsidRPr="006A4C34" w:rsidRDefault="008C7BA2" w:rsidP="00E55270">
            <w:pPr>
              <w:jc w:val="center"/>
            </w:pPr>
            <w:r w:rsidRPr="006A4C34">
              <w:t>2.</w:t>
            </w:r>
          </w:p>
        </w:tc>
        <w:tc>
          <w:tcPr>
            <w:tcW w:w="697" w:type="dxa"/>
            <w:shd w:val="clear" w:color="auto" w:fill="auto"/>
          </w:tcPr>
          <w:p w:rsidR="008C7BA2" w:rsidRPr="006A4C34" w:rsidRDefault="008C7BA2" w:rsidP="00E55270">
            <w:pPr>
              <w:jc w:val="center"/>
            </w:pPr>
            <w:r w:rsidRPr="006A4C34">
              <w:t>a.</w:t>
            </w:r>
          </w:p>
        </w:tc>
        <w:tc>
          <w:tcPr>
            <w:tcW w:w="7110" w:type="dxa"/>
            <w:shd w:val="clear" w:color="auto" w:fill="auto"/>
          </w:tcPr>
          <w:p w:rsidR="008C7BA2" w:rsidRPr="006A4C34" w:rsidRDefault="00292B6B" w:rsidP="006C2D25">
            <w:pPr>
              <w:jc w:val="both"/>
            </w:pPr>
            <w:r w:rsidRPr="006A4C34">
              <w:rPr>
                <w:iCs/>
              </w:rPr>
              <w:t>A generating station has a maximum demand of 25MW, a load factor of 60%, a   plant capacity factor of 50% and a plant use factor of 72%. Find</w:t>
            </w:r>
            <w:r w:rsidR="006C2D25">
              <w:rPr>
                <w:iCs/>
              </w:rPr>
              <w:t xml:space="preserve"> </w:t>
            </w:r>
            <w:r w:rsidRPr="006A4C34">
              <w:rPr>
                <w:iCs/>
              </w:rPr>
              <w:t>i)</w:t>
            </w:r>
            <w:r w:rsidR="006C2D25">
              <w:rPr>
                <w:iCs/>
              </w:rPr>
              <w:t xml:space="preserve"> </w:t>
            </w:r>
            <w:r w:rsidRPr="006A4C34">
              <w:rPr>
                <w:iCs/>
              </w:rPr>
              <w:t>the reserve capacity of the plant  ii)</w:t>
            </w:r>
            <w:r w:rsidRPr="006A4C34">
              <w:t xml:space="preserve"> </w:t>
            </w:r>
            <w:r w:rsidRPr="006A4C34">
              <w:rPr>
                <w:iCs/>
              </w:rPr>
              <w:t>the daily energy produced iii).maximum energy that could be produced daily if the plant while running as per schedule, were fully loaded.</w:t>
            </w:r>
          </w:p>
        </w:tc>
        <w:tc>
          <w:tcPr>
            <w:tcW w:w="1170" w:type="dxa"/>
            <w:shd w:val="clear" w:color="auto" w:fill="auto"/>
          </w:tcPr>
          <w:p w:rsidR="008C7BA2" w:rsidRPr="006A4C34" w:rsidRDefault="006A4C34" w:rsidP="00110F53">
            <w:pPr>
              <w:jc w:val="center"/>
            </w:pPr>
            <w:r w:rsidRPr="006A4C34">
              <w:t>CO1</w:t>
            </w:r>
          </w:p>
        </w:tc>
        <w:tc>
          <w:tcPr>
            <w:tcW w:w="990" w:type="dxa"/>
            <w:shd w:val="clear" w:color="auto" w:fill="auto"/>
          </w:tcPr>
          <w:p w:rsidR="008C7BA2" w:rsidRPr="006A4C34" w:rsidRDefault="006A4C34" w:rsidP="00E55270">
            <w:pPr>
              <w:jc w:val="center"/>
            </w:pPr>
            <w:r w:rsidRPr="006A4C34">
              <w:t>10</w:t>
            </w:r>
          </w:p>
        </w:tc>
      </w:tr>
      <w:tr w:rsidR="008C7BA2" w:rsidRPr="006A4C34" w:rsidTr="00533BC7">
        <w:trPr>
          <w:trHeight w:val="42"/>
        </w:trPr>
        <w:tc>
          <w:tcPr>
            <w:tcW w:w="810" w:type="dxa"/>
            <w:vMerge/>
            <w:shd w:val="clear" w:color="auto" w:fill="auto"/>
          </w:tcPr>
          <w:p w:rsidR="008C7BA2" w:rsidRPr="006A4C34" w:rsidRDefault="008C7BA2" w:rsidP="00E55270">
            <w:pPr>
              <w:jc w:val="center"/>
            </w:pPr>
          </w:p>
        </w:tc>
        <w:tc>
          <w:tcPr>
            <w:tcW w:w="697" w:type="dxa"/>
            <w:shd w:val="clear" w:color="auto" w:fill="auto"/>
          </w:tcPr>
          <w:p w:rsidR="008C7BA2" w:rsidRPr="006A4C34" w:rsidRDefault="008C7BA2" w:rsidP="00E55270">
            <w:pPr>
              <w:jc w:val="center"/>
            </w:pPr>
            <w:r w:rsidRPr="006A4C34">
              <w:t>b.</w:t>
            </w:r>
          </w:p>
        </w:tc>
        <w:tc>
          <w:tcPr>
            <w:tcW w:w="7110" w:type="dxa"/>
            <w:shd w:val="clear" w:color="auto" w:fill="auto"/>
          </w:tcPr>
          <w:p w:rsidR="008C7BA2" w:rsidRPr="006A4C34" w:rsidRDefault="00B21CDA" w:rsidP="006A4C34">
            <w:pPr>
              <w:jc w:val="both"/>
            </w:pPr>
            <w:r w:rsidRPr="006A4C34">
              <w:t>Derive an expression for Single phase four wire system.</w:t>
            </w:r>
          </w:p>
        </w:tc>
        <w:tc>
          <w:tcPr>
            <w:tcW w:w="1170" w:type="dxa"/>
            <w:shd w:val="clear" w:color="auto" w:fill="auto"/>
          </w:tcPr>
          <w:p w:rsidR="008C7BA2" w:rsidRPr="006A4C34" w:rsidRDefault="006A4C34" w:rsidP="00110F53">
            <w:pPr>
              <w:jc w:val="center"/>
            </w:pPr>
            <w:r w:rsidRPr="006A4C34">
              <w:t>CO1</w:t>
            </w:r>
          </w:p>
        </w:tc>
        <w:tc>
          <w:tcPr>
            <w:tcW w:w="990" w:type="dxa"/>
            <w:shd w:val="clear" w:color="auto" w:fill="auto"/>
          </w:tcPr>
          <w:p w:rsidR="008C7BA2" w:rsidRPr="006A4C34" w:rsidRDefault="006A4C34" w:rsidP="00E55270">
            <w:pPr>
              <w:jc w:val="center"/>
            </w:pPr>
            <w:r w:rsidRPr="006A4C34">
              <w:t>10</w:t>
            </w:r>
          </w:p>
        </w:tc>
      </w:tr>
      <w:tr w:rsidR="00D85619" w:rsidRPr="006A4C34" w:rsidTr="00533BC7">
        <w:trPr>
          <w:trHeight w:val="90"/>
        </w:trPr>
        <w:tc>
          <w:tcPr>
            <w:tcW w:w="810" w:type="dxa"/>
            <w:shd w:val="clear" w:color="auto" w:fill="auto"/>
          </w:tcPr>
          <w:p w:rsidR="00D85619" w:rsidRPr="006A4C34" w:rsidRDefault="00D85619" w:rsidP="00E55270">
            <w:pPr>
              <w:jc w:val="center"/>
            </w:pPr>
          </w:p>
        </w:tc>
        <w:tc>
          <w:tcPr>
            <w:tcW w:w="697" w:type="dxa"/>
            <w:shd w:val="clear" w:color="auto" w:fill="auto"/>
          </w:tcPr>
          <w:p w:rsidR="00D85619" w:rsidRPr="006A4C34" w:rsidRDefault="00D85619" w:rsidP="00E55270">
            <w:pPr>
              <w:jc w:val="center"/>
            </w:pPr>
          </w:p>
        </w:tc>
        <w:tc>
          <w:tcPr>
            <w:tcW w:w="7110" w:type="dxa"/>
            <w:shd w:val="clear" w:color="auto" w:fill="auto"/>
          </w:tcPr>
          <w:p w:rsidR="00D85619" w:rsidRPr="006A4C34" w:rsidRDefault="00D85619" w:rsidP="006A4C34">
            <w:pPr>
              <w:jc w:val="both"/>
            </w:pPr>
          </w:p>
        </w:tc>
        <w:tc>
          <w:tcPr>
            <w:tcW w:w="1170" w:type="dxa"/>
            <w:shd w:val="clear" w:color="auto" w:fill="auto"/>
          </w:tcPr>
          <w:p w:rsidR="00D85619" w:rsidRPr="006A4C34" w:rsidRDefault="00D85619" w:rsidP="00110F53">
            <w:pPr>
              <w:jc w:val="center"/>
            </w:pPr>
          </w:p>
        </w:tc>
        <w:tc>
          <w:tcPr>
            <w:tcW w:w="990" w:type="dxa"/>
            <w:shd w:val="clear" w:color="auto" w:fill="auto"/>
          </w:tcPr>
          <w:p w:rsidR="00D85619" w:rsidRPr="006A4C34" w:rsidRDefault="00D85619" w:rsidP="00E55270">
            <w:pPr>
              <w:jc w:val="center"/>
            </w:pPr>
          </w:p>
        </w:tc>
      </w:tr>
      <w:tr w:rsidR="00E55270" w:rsidRPr="006A4C34" w:rsidTr="00533BC7">
        <w:trPr>
          <w:trHeight w:val="90"/>
        </w:trPr>
        <w:tc>
          <w:tcPr>
            <w:tcW w:w="810" w:type="dxa"/>
            <w:vMerge w:val="restart"/>
            <w:shd w:val="clear" w:color="auto" w:fill="auto"/>
          </w:tcPr>
          <w:p w:rsidR="00E55270" w:rsidRPr="006A4C34" w:rsidRDefault="00E55270" w:rsidP="00E55270">
            <w:pPr>
              <w:jc w:val="center"/>
            </w:pPr>
            <w:r w:rsidRPr="006A4C34">
              <w:t>3.</w:t>
            </w:r>
          </w:p>
        </w:tc>
        <w:tc>
          <w:tcPr>
            <w:tcW w:w="697" w:type="dxa"/>
            <w:shd w:val="clear" w:color="auto" w:fill="auto"/>
          </w:tcPr>
          <w:p w:rsidR="00E55270" w:rsidRPr="006A4C34" w:rsidRDefault="00E55270" w:rsidP="00E55270">
            <w:pPr>
              <w:jc w:val="center"/>
            </w:pPr>
            <w:r w:rsidRPr="006A4C34">
              <w:t>a.</w:t>
            </w:r>
          </w:p>
        </w:tc>
        <w:tc>
          <w:tcPr>
            <w:tcW w:w="7110" w:type="dxa"/>
            <w:shd w:val="clear" w:color="auto" w:fill="auto"/>
          </w:tcPr>
          <w:p w:rsidR="00E55270" w:rsidRPr="006A4C34" w:rsidRDefault="00E55270" w:rsidP="006A4C34">
            <w:pPr>
              <w:jc w:val="both"/>
            </w:pPr>
            <w:r w:rsidRPr="006A4C34">
              <w:t xml:space="preserve">Find the inductance per km of a 3-phase transmission line using 1·24 cm diameter conductors when these are placed at the corners of an equilateral triangle of each  side 2 m.                                                                                                                                                                                                                                        </w:t>
            </w:r>
          </w:p>
        </w:tc>
        <w:tc>
          <w:tcPr>
            <w:tcW w:w="1170" w:type="dxa"/>
            <w:shd w:val="clear" w:color="auto" w:fill="auto"/>
          </w:tcPr>
          <w:p w:rsidR="00E55270" w:rsidRPr="006A4C34" w:rsidRDefault="00E55270" w:rsidP="00110F53">
            <w:pPr>
              <w:jc w:val="center"/>
            </w:pPr>
            <w:r w:rsidRPr="006A4C34">
              <w:t>CO2</w:t>
            </w:r>
          </w:p>
        </w:tc>
        <w:tc>
          <w:tcPr>
            <w:tcW w:w="990" w:type="dxa"/>
            <w:shd w:val="clear" w:color="auto" w:fill="auto"/>
          </w:tcPr>
          <w:p w:rsidR="00E55270" w:rsidRPr="006A4C34" w:rsidRDefault="00E55270" w:rsidP="00E55270">
            <w:pPr>
              <w:jc w:val="center"/>
            </w:pPr>
            <w:r w:rsidRPr="006A4C34">
              <w:t>5</w:t>
            </w:r>
          </w:p>
        </w:tc>
      </w:tr>
      <w:tr w:rsidR="00E55270" w:rsidRPr="006A4C34" w:rsidTr="00533BC7">
        <w:trPr>
          <w:trHeight w:val="90"/>
        </w:trPr>
        <w:tc>
          <w:tcPr>
            <w:tcW w:w="810" w:type="dxa"/>
            <w:vMerge/>
            <w:shd w:val="clear" w:color="auto" w:fill="auto"/>
          </w:tcPr>
          <w:p w:rsidR="00E55270" w:rsidRPr="006A4C34" w:rsidRDefault="00E55270" w:rsidP="00E55270">
            <w:pPr>
              <w:jc w:val="center"/>
            </w:pPr>
          </w:p>
        </w:tc>
        <w:tc>
          <w:tcPr>
            <w:tcW w:w="697" w:type="dxa"/>
            <w:shd w:val="clear" w:color="auto" w:fill="auto"/>
          </w:tcPr>
          <w:p w:rsidR="00E55270" w:rsidRPr="006A4C34" w:rsidRDefault="00E55270" w:rsidP="00E55270">
            <w:pPr>
              <w:jc w:val="center"/>
            </w:pPr>
            <w:r w:rsidRPr="006A4C34">
              <w:t>b.</w:t>
            </w:r>
          </w:p>
        </w:tc>
        <w:tc>
          <w:tcPr>
            <w:tcW w:w="7110" w:type="dxa"/>
            <w:shd w:val="clear" w:color="auto" w:fill="auto"/>
          </w:tcPr>
          <w:p w:rsidR="00E55270" w:rsidRPr="006A4C34" w:rsidRDefault="00E55270" w:rsidP="006A4C34">
            <w:pPr>
              <w:jc w:val="both"/>
            </w:pPr>
            <w:r w:rsidRPr="006A4C34">
              <w:rPr>
                <w:bCs/>
              </w:rPr>
              <w:t>With the help of a neat diagram explain the concept of self GMD and mutual GMD for evaluating the inductance of transmission lines.</w:t>
            </w:r>
          </w:p>
        </w:tc>
        <w:tc>
          <w:tcPr>
            <w:tcW w:w="1170" w:type="dxa"/>
            <w:shd w:val="clear" w:color="auto" w:fill="auto"/>
          </w:tcPr>
          <w:p w:rsidR="00E55270" w:rsidRPr="006A4C34" w:rsidRDefault="00B82903" w:rsidP="00110F53">
            <w:pPr>
              <w:jc w:val="center"/>
            </w:pPr>
            <w:r w:rsidRPr="006A4C34">
              <w:t>CO2</w:t>
            </w:r>
          </w:p>
        </w:tc>
        <w:tc>
          <w:tcPr>
            <w:tcW w:w="990" w:type="dxa"/>
            <w:shd w:val="clear" w:color="auto" w:fill="auto"/>
          </w:tcPr>
          <w:p w:rsidR="00E55270" w:rsidRPr="006A4C34" w:rsidRDefault="00E55270" w:rsidP="00E55270">
            <w:pPr>
              <w:jc w:val="center"/>
            </w:pPr>
            <w:r w:rsidRPr="006A4C34">
              <w:t>15</w:t>
            </w:r>
          </w:p>
        </w:tc>
      </w:tr>
      <w:tr w:rsidR="008C7BA2" w:rsidRPr="006A4C34" w:rsidTr="00533BC7">
        <w:trPr>
          <w:trHeight w:val="90"/>
        </w:trPr>
        <w:tc>
          <w:tcPr>
            <w:tcW w:w="10777" w:type="dxa"/>
            <w:gridSpan w:val="5"/>
            <w:shd w:val="clear" w:color="auto" w:fill="auto"/>
          </w:tcPr>
          <w:p w:rsidR="008C7BA2" w:rsidRPr="006A4C34" w:rsidRDefault="008C7BA2" w:rsidP="00E55270">
            <w:pPr>
              <w:jc w:val="center"/>
            </w:pPr>
            <w:r w:rsidRPr="006A4C34">
              <w:t>(OR)</w:t>
            </w:r>
          </w:p>
        </w:tc>
      </w:tr>
      <w:tr w:rsidR="00E55270" w:rsidRPr="006A4C34" w:rsidTr="00533BC7">
        <w:trPr>
          <w:trHeight w:val="90"/>
        </w:trPr>
        <w:tc>
          <w:tcPr>
            <w:tcW w:w="810" w:type="dxa"/>
            <w:vMerge w:val="restart"/>
            <w:shd w:val="clear" w:color="auto" w:fill="auto"/>
          </w:tcPr>
          <w:p w:rsidR="00E55270" w:rsidRPr="006A4C34" w:rsidRDefault="00E55270" w:rsidP="00E55270">
            <w:pPr>
              <w:jc w:val="center"/>
            </w:pPr>
            <w:r w:rsidRPr="006A4C34">
              <w:t>4.</w:t>
            </w:r>
          </w:p>
        </w:tc>
        <w:tc>
          <w:tcPr>
            <w:tcW w:w="697" w:type="dxa"/>
            <w:shd w:val="clear" w:color="auto" w:fill="auto"/>
          </w:tcPr>
          <w:p w:rsidR="00E55270" w:rsidRPr="006A4C34" w:rsidRDefault="00E55270" w:rsidP="00E55270">
            <w:pPr>
              <w:jc w:val="center"/>
            </w:pPr>
            <w:r w:rsidRPr="006A4C34">
              <w:t>a.</w:t>
            </w:r>
          </w:p>
        </w:tc>
        <w:tc>
          <w:tcPr>
            <w:tcW w:w="7110" w:type="dxa"/>
            <w:shd w:val="clear" w:color="auto" w:fill="auto"/>
          </w:tcPr>
          <w:p w:rsidR="00E55270" w:rsidRPr="006A4C34" w:rsidRDefault="00E55270" w:rsidP="006C2D25">
            <w:pPr>
              <w:jc w:val="both"/>
            </w:pPr>
            <w:r w:rsidRPr="006A4C34">
              <w:rPr>
                <w:bCs/>
              </w:rPr>
              <w:t>A 3-phase, 50Hz transmission line 100 km long delivers 20 MW at 0.9 pf lagging and at 110 kV. The resistance and reactance of the line per phase per km are 0.2 ohm and 0.4 ohm respectively, while capacitance admittance is 2.5 x 10</w:t>
            </w:r>
            <w:r w:rsidRPr="006A4C34">
              <w:rPr>
                <w:bCs/>
                <w:vertAlign w:val="superscript"/>
              </w:rPr>
              <w:t>-6</w:t>
            </w:r>
            <w:r w:rsidRPr="006A4C34">
              <w:rPr>
                <w:bCs/>
              </w:rPr>
              <w:t xml:space="preserve">siemen / km/ ph. </w:t>
            </w:r>
            <w:r w:rsidR="006C2D25">
              <w:rPr>
                <w:bCs/>
              </w:rPr>
              <w:t xml:space="preserve">i) </w:t>
            </w:r>
            <w:r w:rsidRPr="006A4C34">
              <w:rPr>
                <w:bCs/>
              </w:rPr>
              <w:t xml:space="preserve">Calculate the current voltage at the sending end. </w:t>
            </w:r>
            <w:r w:rsidR="006C2D25">
              <w:rPr>
                <w:bCs/>
              </w:rPr>
              <w:t>ii)</w:t>
            </w:r>
            <w:r w:rsidRPr="006A4C34">
              <w:rPr>
                <w:bCs/>
              </w:rPr>
              <w:tab/>
              <w:t>Efficiency of transmission.</w:t>
            </w:r>
            <w:r w:rsidR="006C2D25">
              <w:rPr>
                <w:bCs/>
              </w:rPr>
              <w:t xml:space="preserve"> </w:t>
            </w:r>
            <w:r w:rsidRPr="006A4C34">
              <w:rPr>
                <w:bCs/>
              </w:rPr>
              <w:t>Use nominal T method.</w:t>
            </w:r>
          </w:p>
        </w:tc>
        <w:tc>
          <w:tcPr>
            <w:tcW w:w="1170" w:type="dxa"/>
            <w:shd w:val="clear" w:color="auto" w:fill="auto"/>
          </w:tcPr>
          <w:p w:rsidR="00E55270" w:rsidRPr="006A4C34" w:rsidRDefault="00E55270" w:rsidP="00110F53">
            <w:pPr>
              <w:jc w:val="center"/>
            </w:pPr>
            <w:r w:rsidRPr="006A4C34">
              <w:t>CO2</w:t>
            </w:r>
          </w:p>
        </w:tc>
        <w:tc>
          <w:tcPr>
            <w:tcW w:w="990" w:type="dxa"/>
            <w:shd w:val="clear" w:color="auto" w:fill="auto"/>
          </w:tcPr>
          <w:p w:rsidR="00E55270" w:rsidRPr="006A4C34" w:rsidRDefault="00E55270" w:rsidP="00E55270">
            <w:pPr>
              <w:jc w:val="center"/>
            </w:pPr>
            <w:r w:rsidRPr="006A4C34">
              <w:t>15</w:t>
            </w:r>
          </w:p>
        </w:tc>
      </w:tr>
      <w:tr w:rsidR="00E55270" w:rsidRPr="006A4C34" w:rsidTr="00B30350">
        <w:trPr>
          <w:trHeight w:val="90"/>
        </w:trPr>
        <w:tc>
          <w:tcPr>
            <w:tcW w:w="810" w:type="dxa"/>
            <w:vMerge/>
            <w:shd w:val="clear" w:color="auto" w:fill="auto"/>
          </w:tcPr>
          <w:p w:rsidR="00E55270" w:rsidRPr="006A4C34" w:rsidRDefault="00E55270" w:rsidP="00E55270">
            <w:pPr>
              <w:jc w:val="center"/>
            </w:pPr>
          </w:p>
        </w:tc>
        <w:tc>
          <w:tcPr>
            <w:tcW w:w="697" w:type="dxa"/>
            <w:shd w:val="clear" w:color="auto" w:fill="auto"/>
          </w:tcPr>
          <w:p w:rsidR="00E55270" w:rsidRPr="006A4C34" w:rsidRDefault="00E55270" w:rsidP="00E55270">
            <w:pPr>
              <w:jc w:val="center"/>
            </w:pPr>
            <w:r w:rsidRPr="006A4C34">
              <w:t>b.</w:t>
            </w:r>
          </w:p>
        </w:tc>
        <w:tc>
          <w:tcPr>
            <w:tcW w:w="7110" w:type="dxa"/>
            <w:shd w:val="clear" w:color="auto" w:fill="auto"/>
            <w:vAlign w:val="center"/>
          </w:tcPr>
          <w:p w:rsidR="00E55270" w:rsidRPr="006A4C34" w:rsidRDefault="00E55270" w:rsidP="006A4C34">
            <w:pPr>
              <w:jc w:val="both"/>
            </w:pPr>
            <w:r w:rsidRPr="006A4C34">
              <w:t>Deduce an expression for voltage regulation of a short transmission line, giving the vector diagram.</w:t>
            </w:r>
          </w:p>
        </w:tc>
        <w:tc>
          <w:tcPr>
            <w:tcW w:w="1170" w:type="dxa"/>
            <w:shd w:val="clear" w:color="auto" w:fill="auto"/>
          </w:tcPr>
          <w:p w:rsidR="00E55270" w:rsidRPr="006A4C34" w:rsidRDefault="00E55270" w:rsidP="00110F53">
            <w:pPr>
              <w:jc w:val="center"/>
            </w:pPr>
            <w:r w:rsidRPr="006A4C34">
              <w:t>CO2</w:t>
            </w:r>
          </w:p>
        </w:tc>
        <w:tc>
          <w:tcPr>
            <w:tcW w:w="990" w:type="dxa"/>
            <w:shd w:val="clear" w:color="auto" w:fill="auto"/>
          </w:tcPr>
          <w:p w:rsidR="00E55270" w:rsidRPr="006A4C34" w:rsidRDefault="00E55270" w:rsidP="00E55270">
            <w:pPr>
              <w:jc w:val="center"/>
            </w:pPr>
            <w:r w:rsidRPr="006A4C34">
              <w:t>5</w:t>
            </w:r>
          </w:p>
        </w:tc>
      </w:tr>
      <w:tr w:rsidR="00563EA5" w:rsidRPr="006A4C34" w:rsidTr="00533BC7">
        <w:trPr>
          <w:trHeight w:val="90"/>
        </w:trPr>
        <w:tc>
          <w:tcPr>
            <w:tcW w:w="810" w:type="dxa"/>
            <w:shd w:val="clear" w:color="auto" w:fill="auto"/>
          </w:tcPr>
          <w:p w:rsidR="00563EA5" w:rsidRPr="006A4C34" w:rsidRDefault="00563EA5" w:rsidP="00E55270">
            <w:pPr>
              <w:jc w:val="center"/>
            </w:pPr>
          </w:p>
        </w:tc>
        <w:tc>
          <w:tcPr>
            <w:tcW w:w="697" w:type="dxa"/>
            <w:shd w:val="clear" w:color="auto" w:fill="auto"/>
          </w:tcPr>
          <w:p w:rsidR="00563EA5" w:rsidRPr="006A4C34" w:rsidRDefault="00563EA5" w:rsidP="00E55270">
            <w:pPr>
              <w:jc w:val="center"/>
            </w:pPr>
          </w:p>
        </w:tc>
        <w:tc>
          <w:tcPr>
            <w:tcW w:w="7110" w:type="dxa"/>
            <w:shd w:val="clear" w:color="auto" w:fill="auto"/>
          </w:tcPr>
          <w:p w:rsidR="00563EA5" w:rsidRPr="006A4C34" w:rsidRDefault="00563EA5" w:rsidP="006A4C34">
            <w:pPr>
              <w:jc w:val="both"/>
            </w:pPr>
          </w:p>
        </w:tc>
        <w:tc>
          <w:tcPr>
            <w:tcW w:w="1170" w:type="dxa"/>
            <w:shd w:val="clear" w:color="auto" w:fill="auto"/>
          </w:tcPr>
          <w:p w:rsidR="00563EA5" w:rsidRPr="006A4C34" w:rsidRDefault="00563EA5" w:rsidP="00110F53">
            <w:pPr>
              <w:jc w:val="center"/>
            </w:pPr>
          </w:p>
        </w:tc>
        <w:tc>
          <w:tcPr>
            <w:tcW w:w="990" w:type="dxa"/>
            <w:shd w:val="clear" w:color="auto" w:fill="auto"/>
          </w:tcPr>
          <w:p w:rsidR="00563EA5" w:rsidRPr="006A4C34" w:rsidRDefault="00563EA5" w:rsidP="00E55270">
            <w:pPr>
              <w:jc w:val="center"/>
            </w:pPr>
          </w:p>
        </w:tc>
      </w:tr>
      <w:tr w:rsidR="00E55270" w:rsidRPr="006A4C34" w:rsidTr="00F91747">
        <w:trPr>
          <w:trHeight w:val="90"/>
        </w:trPr>
        <w:tc>
          <w:tcPr>
            <w:tcW w:w="810" w:type="dxa"/>
            <w:vMerge w:val="restart"/>
            <w:shd w:val="clear" w:color="auto" w:fill="auto"/>
          </w:tcPr>
          <w:p w:rsidR="00E55270" w:rsidRPr="006A4C34" w:rsidRDefault="00E55270" w:rsidP="00E55270">
            <w:pPr>
              <w:jc w:val="center"/>
            </w:pPr>
            <w:r w:rsidRPr="006A4C34">
              <w:t>5.</w:t>
            </w:r>
          </w:p>
        </w:tc>
        <w:tc>
          <w:tcPr>
            <w:tcW w:w="697" w:type="dxa"/>
            <w:shd w:val="clear" w:color="auto" w:fill="auto"/>
          </w:tcPr>
          <w:p w:rsidR="00E55270" w:rsidRPr="006A4C34" w:rsidRDefault="00E55270" w:rsidP="00E55270">
            <w:pPr>
              <w:jc w:val="center"/>
            </w:pPr>
            <w:r w:rsidRPr="006A4C34">
              <w:t>a.</w:t>
            </w:r>
          </w:p>
        </w:tc>
        <w:tc>
          <w:tcPr>
            <w:tcW w:w="7110" w:type="dxa"/>
            <w:shd w:val="clear" w:color="auto" w:fill="auto"/>
            <w:vAlign w:val="center"/>
          </w:tcPr>
          <w:p w:rsidR="00E55270" w:rsidRPr="006A4C34" w:rsidRDefault="00E55270" w:rsidP="006A4C34">
            <w:pPr>
              <w:jc w:val="both"/>
            </w:pPr>
            <w:r w:rsidRPr="006A4C34">
              <w:t>A three-phase overhead transmission line uses three suspension type insulators. The voltage across the top unit is 8.5 kV and across the middle unit is 10 kV. Calculate  i) ratio of shunt to self-capacitance ii) String efficiency iii) line voltage.</w:t>
            </w:r>
          </w:p>
        </w:tc>
        <w:tc>
          <w:tcPr>
            <w:tcW w:w="1170" w:type="dxa"/>
            <w:shd w:val="clear" w:color="auto" w:fill="auto"/>
          </w:tcPr>
          <w:p w:rsidR="00E55270" w:rsidRPr="006A4C34" w:rsidRDefault="00E55270" w:rsidP="00110F53">
            <w:pPr>
              <w:jc w:val="center"/>
            </w:pPr>
            <w:r w:rsidRPr="006A4C34">
              <w:t>CO2</w:t>
            </w:r>
          </w:p>
        </w:tc>
        <w:tc>
          <w:tcPr>
            <w:tcW w:w="990" w:type="dxa"/>
            <w:shd w:val="clear" w:color="auto" w:fill="auto"/>
          </w:tcPr>
          <w:p w:rsidR="00E55270" w:rsidRPr="006A4C34" w:rsidRDefault="00E55270" w:rsidP="00E55270">
            <w:pPr>
              <w:jc w:val="center"/>
            </w:pPr>
            <w:r w:rsidRPr="006A4C34">
              <w:t>10</w:t>
            </w:r>
          </w:p>
        </w:tc>
      </w:tr>
      <w:tr w:rsidR="00E55270" w:rsidRPr="006A4C34" w:rsidTr="006A4C34">
        <w:trPr>
          <w:trHeight w:val="1196"/>
        </w:trPr>
        <w:tc>
          <w:tcPr>
            <w:tcW w:w="810" w:type="dxa"/>
            <w:vMerge/>
            <w:shd w:val="clear" w:color="auto" w:fill="auto"/>
          </w:tcPr>
          <w:p w:rsidR="00E55270" w:rsidRPr="006A4C34" w:rsidRDefault="00E55270" w:rsidP="00E55270">
            <w:pPr>
              <w:jc w:val="center"/>
            </w:pPr>
          </w:p>
        </w:tc>
        <w:tc>
          <w:tcPr>
            <w:tcW w:w="697" w:type="dxa"/>
            <w:shd w:val="clear" w:color="auto" w:fill="auto"/>
          </w:tcPr>
          <w:p w:rsidR="00E55270" w:rsidRPr="006A4C34" w:rsidRDefault="00E55270" w:rsidP="00E55270">
            <w:pPr>
              <w:jc w:val="center"/>
            </w:pPr>
            <w:r w:rsidRPr="006A4C34">
              <w:t>b.</w:t>
            </w:r>
          </w:p>
        </w:tc>
        <w:tc>
          <w:tcPr>
            <w:tcW w:w="7110" w:type="dxa"/>
            <w:shd w:val="clear" w:color="auto" w:fill="auto"/>
            <w:vAlign w:val="center"/>
          </w:tcPr>
          <w:p w:rsidR="00E55270" w:rsidRPr="006A4C34" w:rsidRDefault="00E55270" w:rsidP="006A4C34">
            <w:pPr>
              <w:ind w:hanging="432"/>
              <w:jc w:val="both"/>
            </w:pPr>
            <w:r w:rsidRPr="006A4C34">
              <w:t xml:space="preserve">        Explain suspension type insulators. Give reasons for unequal potential distribution over a string of suspension insulators.  Show that in a string of suspension insulators, the disc nearest to the conductor has the highest voltage across it.                                               </w:t>
            </w:r>
          </w:p>
        </w:tc>
        <w:tc>
          <w:tcPr>
            <w:tcW w:w="1170" w:type="dxa"/>
            <w:shd w:val="clear" w:color="auto" w:fill="auto"/>
          </w:tcPr>
          <w:p w:rsidR="00E55270" w:rsidRPr="006A4C34" w:rsidRDefault="00E55270" w:rsidP="00110F53">
            <w:pPr>
              <w:jc w:val="center"/>
            </w:pPr>
            <w:r w:rsidRPr="006A4C34">
              <w:t>CO2</w:t>
            </w:r>
          </w:p>
        </w:tc>
        <w:tc>
          <w:tcPr>
            <w:tcW w:w="990" w:type="dxa"/>
            <w:shd w:val="clear" w:color="auto" w:fill="auto"/>
          </w:tcPr>
          <w:p w:rsidR="00E55270" w:rsidRPr="006A4C34" w:rsidRDefault="00E55270" w:rsidP="00E55270">
            <w:pPr>
              <w:jc w:val="center"/>
            </w:pPr>
            <w:r w:rsidRPr="006A4C34">
              <w:t>10</w:t>
            </w:r>
          </w:p>
        </w:tc>
      </w:tr>
      <w:tr w:rsidR="00563EA5" w:rsidRPr="006A4C34" w:rsidTr="00533BC7">
        <w:trPr>
          <w:trHeight w:val="90"/>
        </w:trPr>
        <w:tc>
          <w:tcPr>
            <w:tcW w:w="10777" w:type="dxa"/>
            <w:gridSpan w:val="5"/>
            <w:shd w:val="clear" w:color="auto" w:fill="auto"/>
          </w:tcPr>
          <w:p w:rsidR="00563EA5" w:rsidRPr="006A4C34" w:rsidRDefault="00563EA5" w:rsidP="00E55270">
            <w:pPr>
              <w:jc w:val="center"/>
            </w:pPr>
            <w:r w:rsidRPr="006A4C34">
              <w:t>(OR)</w:t>
            </w:r>
          </w:p>
        </w:tc>
      </w:tr>
      <w:tr w:rsidR="00E55270" w:rsidRPr="006A4C34" w:rsidTr="00533BC7">
        <w:trPr>
          <w:trHeight w:val="90"/>
        </w:trPr>
        <w:tc>
          <w:tcPr>
            <w:tcW w:w="810" w:type="dxa"/>
            <w:vMerge w:val="restart"/>
            <w:shd w:val="clear" w:color="auto" w:fill="auto"/>
          </w:tcPr>
          <w:p w:rsidR="00E55270" w:rsidRPr="006A4C34" w:rsidRDefault="00E55270" w:rsidP="00E55270">
            <w:pPr>
              <w:jc w:val="center"/>
            </w:pPr>
            <w:r w:rsidRPr="006A4C34">
              <w:t>6.</w:t>
            </w:r>
          </w:p>
        </w:tc>
        <w:tc>
          <w:tcPr>
            <w:tcW w:w="697" w:type="dxa"/>
            <w:shd w:val="clear" w:color="auto" w:fill="auto"/>
          </w:tcPr>
          <w:p w:rsidR="00E55270" w:rsidRPr="006A4C34" w:rsidRDefault="00E55270" w:rsidP="00E55270">
            <w:pPr>
              <w:jc w:val="center"/>
            </w:pPr>
            <w:r w:rsidRPr="006A4C34">
              <w:t>a.</w:t>
            </w:r>
          </w:p>
        </w:tc>
        <w:tc>
          <w:tcPr>
            <w:tcW w:w="7110" w:type="dxa"/>
            <w:shd w:val="clear" w:color="auto" w:fill="auto"/>
          </w:tcPr>
          <w:p w:rsidR="00E55270" w:rsidRPr="006A4C34" w:rsidRDefault="00E55270" w:rsidP="005066D0">
            <w:pPr>
              <w:jc w:val="both"/>
            </w:pPr>
            <w:r w:rsidRPr="006A4C34">
              <w:rPr>
                <w:bCs/>
              </w:rPr>
              <w:t>Deduce an expression for sag in overhead lines when i. Supports are at equal levels. ii. Supports are at unequal levels</w:t>
            </w:r>
            <w:r w:rsidRPr="006A4C34">
              <w:rPr>
                <w:bCs/>
              </w:rPr>
              <w:tab/>
            </w:r>
            <w:r w:rsidRPr="006A4C34">
              <w:rPr>
                <w:bCs/>
              </w:rPr>
              <w:tab/>
            </w:r>
            <w:r w:rsidRPr="006A4C34">
              <w:rPr>
                <w:bCs/>
              </w:rPr>
              <w:tab/>
            </w:r>
          </w:p>
        </w:tc>
        <w:tc>
          <w:tcPr>
            <w:tcW w:w="1170" w:type="dxa"/>
            <w:shd w:val="clear" w:color="auto" w:fill="auto"/>
          </w:tcPr>
          <w:p w:rsidR="00E55270" w:rsidRPr="006A4C34" w:rsidRDefault="00E55270" w:rsidP="00110F53">
            <w:pPr>
              <w:jc w:val="center"/>
            </w:pPr>
            <w:r w:rsidRPr="006A4C34">
              <w:t>CO2</w:t>
            </w:r>
          </w:p>
        </w:tc>
        <w:tc>
          <w:tcPr>
            <w:tcW w:w="990" w:type="dxa"/>
            <w:shd w:val="clear" w:color="auto" w:fill="auto"/>
          </w:tcPr>
          <w:p w:rsidR="00E55270" w:rsidRPr="006A4C34" w:rsidRDefault="00E55270" w:rsidP="00E55270">
            <w:pPr>
              <w:jc w:val="center"/>
            </w:pPr>
            <w:r w:rsidRPr="006A4C34">
              <w:t>1</w:t>
            </w:r>
            <w:r>
              <w:t>5</w:t>
            </w:r>
          </w:p>
        </w:tc>
      </w:tr>
      <w:tr w:rsidR="00E55270" w:rsidRPr="006A4C34" w:rsidTr="00533BC7">
        <w:trPr>
          <w:trHeight w:val="90"/>
        </w:trPr>
        <w:tc>
          <w:tcPr>
            <w:tcW w:w="810" w:type="dxa"/>
            <w:vMerge/>
            <w:shd w:val="clear" w:color="auto" w:fill="auto"/>
          </w:tcPr>
          <w:p w:rsidR="00E55270" w:rsidRPr="006A4C34" w:rsidRDefault="00E55270" w:rsidP="00E55270">
            <w:pPr>
              <w:jc w:val="center"/>
            </w:pPr>
          </w:p>
        </w:tc>
        <w:tc>
          <w:tcPr>
            <w:tcW w:w="697" w:type="dxa"/>
            <w:shd w:val="clear" w:color="auto" w:fill="auto"/>
          </w:tcPr>
          <w:p w:rsidR="00E55270" w:rsidRPr="006A4C34" w:rsidRDefault="00E55270" w:rsidP="00E55270">
            <w:pPr>
              <w:jc w:val="center"/>
            </w:pPr>
            <w:r w:rsidRPr="006A4C34">
              <w:t>b.</w:t>
            </w:r>
          </w:p>
        </w:tc>
        <w:tc>
          <w:tcPr>
            <w:tcW w:w="7110" w:type="dxa"/>
            <w:shd w:val="clear" w:color="auto" w:fill="auto"/>
          </w:tcPr>
          <w:p w:rsidR="00E55270" w:rsidRPr="006A4C34" w:rsidRDefault="00E55270" w:rsidP="006A4C34">
            <w:pPr>
              <w:jc w:val="both"/>
            </w:pPr>
            <w:r w:rsidRPr="006A4C34">
              <w:rPr>
                <w:bCs/>
              </w:rPr>
              <w:t xml:space="preserve">What is corona loss? What are the factors affecting corona loss? How is it reduced?               </w:t>
            </w:r>
          </w:p>
        </w:tc>
        <w:tc>
          <w:tcPr>
            <w:tcW w:w="1170" w:type="dxa"/>
            <w:shd w:val="clear" w:color="auto" w:fill="auto"/>
          </w:tcPr>
          <w:p w:rsidR="00E55270" w:rsidRPr="006A4C34" w:rsidRDefault="00E55270" w:rsidP="00110F53">
            <w:pPr>
              <w:jc w:val="center"/>
            </w:pPr>
            <w:r w:rsidRPr="006A4C34">
              <w:t>CO2</w:t>
            </w:r>
          </w:p>
        </w:tc>
        <w:tc>
          <w:tcPr>
            <w:tcW w:w="990" w:type="dxa"/>
            <w:shd w:val="clear" w:color="auto" w:fill="auto"/>
          </w:tcPr>
          <w:p w:rsidR="00E55270" w:rsidRPr="006A4C34" w:rsidRDefault="00E55270" w:rsidP="00E55270">
            <w:pPr>
              <w:jc w:val="center"/>
            </w:pPr>
            <w:r>
              <w:t>5</w:t>
            </w:r>
            <w:bookmarkStart w:id="0" w:name="_GoBack"/>
            <w:bookmarkEnd w:id="0"/>
          </w:p>
        </w:tc>
      </w:tr>
      <w:tr w:rsidR="00563EA5" w:rsidRPr="006A4C34" w:rsidTr="00533BC7">
        <w:trPr>
          <w:trHeight w:val="90"/>
        </w:trPr>
        <w:tc>
          <w:tcPr>
            <w:tcW w:w="810" w:type="dxa"/>
            <w:shd w:val="clear" w:color="auto" w:fill="auto"/>
          </w:tcPr>
          <w:p w:rsidR="00563EA5" w:rsidRPr="006A4C34" w:rsidRDefault="00563EA5" w:rsidP="00E55270">
            <w:pPr>
              <w:jc w:val="center"/>
            </w:pPr>
          </w:p>
        </w:tc>
        <w:tc>
          <w:tcPr>
            <w:tcW w:w="697" w:type="dxa"/>
            <w:shd w:val="clear" w:color="auto" w:fill="auto"/>
          </w:tcPr>
          <w:p w:rsidR="00563EA5" w:rsidRPr="006A4C34" w:rsidRDefault="00563EA5" w:rsidP="00E55270">
            <w:pPr>
              <w:jc w:val="center"/>
            </w:pPr>
          </w:p>
        </w:tc>
        <w:tc>
          <w:tcPr>
            <w:tcW w:w="7110" w:type="dxa"/>
            <w:shd w:val="clear" w:color="auto" w:fill="auto"/>
          </w:tcPr>
          <w:p w:rsidR="00563EA5" w:rsidRPr="006A4C34" w:rsidRDefault="00563EA5" w:rsidP="006A4C34">
            <w:pPr>
              <w:jc w:val="both"/>
            </w:pPr>
          </w:p>
        </w:tc>
        <w:tc>
          <w:tcPr>
            <w:tcW w:w="1170" w:type="dxa"/>
            <w:shd w:val="clear" w:color="auto" w:fill="auto"/>
          </w:tcPr>
          <w:p w:rsidR="00563EA5" w:rsidRPr="006A4C34" w:rsidRDefault="00563EA5" w:rsidP="00110F53">
            <w:pPr>
              <w:jc w:val="center"/>
            </w:pPr>
          </w:p>
        </w:tc>
        <w:tc>
          <w:tcPr>
            <w:tcW w:w="990" w:type="dxa"/>
            <w:shd w:val="clear" w:color="auto" w:fill="auto"/>
          </w:tcPr>
          <w:p w:rsidR="00563EA5" w:rsidRPr="006A4C34" w:rsidRDefault="00563EA5" w:rsidP="00E55270">
            <w:pPr>
              <w:jc w:val="center"/>
            </w:pPr>
          </w:p>
        </w:tc>
      </w:tr>
      <w:tr w:rsidR="00E55270" w:rsidRPr="006A4C34" w:rsidTr="00533BC7">
        <w:trPr>
          <w:trHeight w:val="90"/>
        </w:trPr>
        <w:tc>
          <w:tcPr>
            <w:tcW w:w="810" w:type="dxa"/>
            <w:vMerge w:val="restart"/>
            <w:shd w:val="clear" w:color="auto" w:fill="auto"/>
          </w:tcPr>
          <w:p w:rsidR="00E55270" w:rsidRPr="006A4C34" w:rsidRDefault="00E55270" w:rsidP="00E55270">
            <w:pPr>
              <w:jc w:val="center"/>
            </w:pPr>
            <w:r w:rsidRPr="006A4C34">
              <w:t>7.</w:t>
            </w:r>
          </w:p>
        </w:tc>
        <w:tc>
          <w:tcPr>
            <w:tcW w:w="697" w:type="dxa"/>
            <w:shd w:val="clear" w:color="auto" w:fill="auto"/>
          </w:tcPr>
          <w:p w:rsidR="00E55270" w:rsidRPr="006A4C34" w:rsidRDefault="00E55270" w:rsidP="00E55270">
            <w:pPr>
              <w:jc w:val="center"/>
            </w:pPr>
            <w:r w:rsidRPr="006A4C34">
              <w:t>a.</w:t>
            </w:r>
          </w:p>
        </w:tc>
        <w:tc>
          <w:tcPr>
            <w:tcW w:w="7110" w:type="dxa"/>
            <w:shd w:val="clear" w:color="auto" w:fill="auto"/>
          </w:tcPr>
          <w:p w:rsidR="00E55270" w:rsidRPr="006A4C34" w:rsidRDefault="00E55270" w:rsidP="006A4C34">
            <w:pPr>
              <w:jc w:val="both"/>
            </w:pPr>
            <w:r w:rsidRPr="0066096F">
              <w:rPr>
                <w:iCs/>
              </w:rPr>
              <w:t>A single-core 66 kV cable working on 3-phase system has a conductor diameter of 2 cm and a sheath of inside diameter 5.3 cm. If two inter sheaths are introduced in such a way that the stress varies between the same maximum and minimum in the three layers, find:  i</w:t>
            </w:r>
            <w:r w:rsidRPr="0066096F">
              <w:t>.</w:t>
            </w:r>
            <w:r w:rsidRPr="0066096F">
              <w:rPr>
                <w:iCs/>
              </w:rPr>
              <w:t>positions of inter sheaths ii</w:t>
            </w:r>
            <w:r w:rsidRPr="0066096F">
              <w:t>.</w:t>
            </w:r>
            <w:r w:rsidRPr="0066096F">
              <w:rPr>
                <w:iCs/>
              </w:rPr>
              <w:t>voltage on the inter sheaths iii</w:t>
            </w:r>
            <w:r w:rsidRPr="0066096F">
              <w:t>.</w:t>
            </w:r>
            <w:r w:rsidRPr="0066096F">
              <w:rPr>
                <w:iCs/>
              </w:rPr>
              <w:t xml:space="preserve">maximum and minimum stress.      </w:t>
            </w:r>
          </w:p>
        </w:tc>
        <w:tc>
          <w:tcPr>
            <w:tcW w:w="1170" w:type="dxa"/>
            <w:shd w:val="clear" w:color="auto" w:fill="auto"/>
          </w:tcPr>
          <w:p w:rsidR="00E55270" w:rsidRPr="006A4C34" w:rsidRDefault="00E55270" w:rsidP="00110F53">
            <w:pPr>
              <w:jc w:val="center"/>
            </w:pPr>
            <w:r w:rsidRPr="006A4C34">
              <w:t>CO2</w:t>
            </w:r>
          </w:p>
        </w:tc>
        <w:tc>
          <w:tcPr>
            <w:tcW w:w="990" w:type="dxa"/>
            <w:shd w:val="clear" w:color="auto" w:fill="auto"/>
          </w:tcPr>
          <w:p w:rsidR="00E55270" w:rsidRPr="006A4C34" w:rsidRDefault="00E55270" w:rsidP="00E55270">
            <w:pPr>
              <w:jc w:val="center"/>
            </w:pPr>
            <w:r w:rsidRPr="006A4C34">
              <w:t>10</w:t>
            </w:r>
          </w:p>
        </w:tc>
      </w:tr>
      <w:tr w:rsidR="00E55270" w:rsidRPr="006A4C34" w:rsidTr="00533BC7">
        <w:trPr>
          <w:trHeight w:val="90"/>
        </w:trPr>
        <w:tc>
          <w:tcPr>
            <w:tcW w:w="810" w:type="dxa"/>
            <w:vMerge/>
            <w:shd w:val="clear" w:color="auto" w:fill="auto"/>
          </w:tcPr>
          <w:p w:rsidR="00E55270" w:rsidRPr="006A4C34" w:rsidRDefault="00E55270" w:rsidP="00E55270">
            <w:pPr>
              <w:jc w:val="center"/>
            </w:pPr>
          </w:p>
        </w:tc>
        <w:tc>
          <w:tcPr>
            <w:tcW w:w="697" w:type="dxa"/>
            <w:shd w:val="clear" w:color="auto" w:fill="auto"/>
          </w:tcPr>
          <w:p w:rsidR="00E55270" w:rsidRPr="006A4C34" w:rsidRDefault="00E55270" w:rsidP="00E55270">
            <w:pPr>
              <w:jc w:val="center"/>
            </w:pPr>
            <w:r w:rsidRPr="006A4C34">
              <w:t>b.</w:t>
            </w:r>
          </w:p>
        </w:tc>
        <w:tc>
          <w:tcPr>
            <w:tcW w:w="7110" w:type="dxa"/>
            <w:shd w:val="clear" w:color="auto" w:fill="auto"/>
          </w:tcPr>
          <w:p w:rsidR="00E55270" w:rsidRPr="006A4C34" w:rsidRDefault="00E55270" w:rsidP="006A4C34">
            <w:pPr>
              <w:jc w:val="both"/>
            </w:pPr>
            <w:r w:rsidRPr="006A4C34">
              <w:t>Prove that g</w:t>
            </w:r>
            <w:r w:rsidRPr="006A4C34">
              <w:rPr>
                <w:vertAlign w:val="subscript"/>
              </w:rPr>
              <w:t>max</w:t>
            </w:r>
            <w:r w:rsidRPr="006A4C34">
              <w:t>/g</w:t>
            </w:r>
            <w:r w:rsidRPr="006A4C34">
              <w:rPr>
                <w:vertAlign w:val="subscript"/>
              </w:rPr>
              <w:t>min</w:t>
            </w:r>
            <w:r w:rsidRPr="006A4C34">
              <w:t xml:space="preserve"> in a single core cable is equal to D/d where D is the internal sheath diameter and d is the  core diameter.       </w:t>
            </w:r>
          </w:p>
        </w:tc>
        <w:tc>
          <w:tcPr>
            <w:tcW w:w="1170" w:type="dxa"/>
            <w:shd w:val="clear" w:color="auto" w:fill="auto"/>
          </w:tcPr>
          <w:p w:rsidR="00E55270" w:rsidRPr="006A4C34" w:rsidRDefault="00E55270" w:rsidP="00110F53">
            <w:pPr>
              <w:jc w:val="center"/>
            </w:pPr>
            <w:r w:rsidRPr="006A4C34">
              <w:t>CO2</w:t>
            </w:r>
          </w:p>
        </w:tc>
        <w:tc>
          <w:tcPr>
            <w:tcW w:w="990" w:type="dxa"/>
            <w:shd w:val="clear" w:color="auto" w:fill="auto"/>
          </w:tcPr>
          <w:p w:rsidR="00E55270" w:rsidRPr="006A4C34" w:rsidRDefault="00E55270" w:rsidP="00E55270">
            <w:pPr>
              <w:jc w:val="center"/>
            </w:pPr>
            <w:r w:rsidRPr="006A4C34">
              <w:t>10</w:t>
            </w:r>
          </w:p>
        </w:tc>
      </w:tr>
      <w:tr w:rsidR="00563EA5" w:rsidRPr="006A4C34" w:rsidTr="00533BC7">
        <w:trPr>
          <w:trHeight w:val="42"/>
        </w:trPr>
        <w:tc>
          <w:tcPr>
            <w:tcW w:w="10777" w:type="dxa"/>
            <w:gridSpan w:val="5"/>
            <w:shd w:val="clear" w:color="auto" w:fill="auto"/>
          </w:tcPr>
          <w:p w:rsidR="00563EA5" w:rsidRPr="006A4C34" w:rsidRDefault="00563EA5" w:rsidP="00E55270">
            <w:pPr>
              <w:jc w:val="center"/>
            </w:pPr>
            <w:r w:rsidRPr="006A4C34">
              <w:t>(OR)</w:t>
            </w:r>
          </w:p>
        </w:tc>
      </w:tr>
      <w:tr w:rsidR="00E55270" w:rsidRPr="006A4C34" w:rsidTr="00533BC7">
        <w:trPr>
          <w:trHeight w:val="42"/>
        </w:trPr>
        <w:tc>
          <w:tcPr>
            <w:tcW w:w="810" w:type="dxa"/>
            <w:vMerge w:val="restart"/>
            <w:shd w:val="clear" w:color="auto" w:fill="auto"/>
          </w:tcPr>
          <w:p w:rsidR="00E55270" w:rsidRPr="006A4C34" w:rsidRDefault="00E55270" w:rsidP="00E55270">
            <w:pPr>
              <w:jc w:val="center"/>
            </w:pPr>
            <w:r w:rsidRPr="006A4C34">
              <w:t>8.</w:t>
            </w:r>
          </w:p>
        </w:tc>
        <w:tc>
          <w:tcPr>
            <w:tcW w:w="697" w:type="dxa"/>
            <w:shd w:val="clear" w:color="auto" w:fill="auto"/>
          </w:tcPr>
          <w:p w:rsidR="00E55270" w:rsidRPr="006A4C34" w:rsidRDefault="00E55270" w:rsidP="00E55270">
            <w:pPr>
              <w:jc w:val="center"/>
            </w:pPr>
            <w:r w:rsidRPr="006A4C34">
              <w:t>a.</w:t>
            </w:r>
          </w:p>
        </w:tc>
        <w:tc>
          <w:tcPr>
            <w:tcW w:w="7110" w:type="dxa"/>
            <w:shd w:val="clear" w:color="auto" w:fill="auto"/>
          </w:tcPr>
          <w:p w:rsidR="00E55270" w:rsidRPr="006A4C34" w:rsidRDefault="00E55270" w:rsidP="006A4C34">
            <w:pPr>
              <w:jc w:val="both"/>
            </w:pPr>
            <w:r w:rsidRPr="006A4C34">
              <w:rPr>
                <w:bCs/>
              </w:rPr>
              <w:t>With the help of a nea</w:t>
            </w:r>
            <w:r>
              <w:rPr>
                <w:bCs/>
              </w:rPr>
              <w:t xml:space="preserve">t </w:t>
            </w:r>
            <w:r w:rsidRPr="006A4C34">
              <w:rPr>
                <w:bCs/>
              </w:rPr>
              <w:t xml:space="preserve">diagram explain  the constructional details of a </w:t>
            </w:r>
            <w:r>
              <w:rPr>
                <w:bCs/>
              </w:rPr>
              <w:t>s</w:t>
            </w:r>
            <w:r w:rsidRPr="006A4C34">
              <w:rPr>
                <w:bCs/>
              </w:rPr>
              <w:t>ingle core low tension  cable.</w:t>
            </w:r>
            <w:r w:rsidRPr="006A4C34">
              <w:rPr>
                <w:bCs/>
              </w:rPr>
              <w:tab/>
            </w:r>
            <w:r w:rsidRPr="006A4C34">
              <w:rPr>
                <w:bCs/>
              </w:rPr>
              <w:tab/>
            </w:r>
          </w:p>
        </w:tc>
        <w:tc>
          <w:tcPr>
            <w:tcW w:w="1170" w:type="dxa"/>
            <w:shd w:val="clear" w:color="auto" w:fill="auto"/>
          </w:tcPr>
          <w:p w:rsidR="00E55270" w:rsidRPr="006A4C34" w:rsidRDefault="00E55270" w:rsidP="00110F53">
            <w:pPr>
              <w:jc w:val="center"/>
            </w:pPr>
            <w:r w:rsidRPr="006A4C34">
              <w:t>CO2</w:t>
            </w:r>
          </w:p>
        </w:tc>
        <w:tc>
          <w:tcPr>
            <w:tcW w:w="990" w:type="dxa"/>
            <w:shd w:val="clear" w:color="auto" w:fill="auto"/>
          </w:tcPr>
          <w:p w:rsidR="00E55270" w:rsidRPr="006A4C34" w:rsidRDefault="00E55270" w:rsidP="00E55270">
            <w:pPr>
              <w:jc w:val="center"/>
            </w:pPr>
            <w:r w:rsidRPr="006A4C34">
              <w:t>10</w:t>
            </w:r>
          </w:p>
        </w:tc>
      </w:tr>
      <w:tr w:rsidR="00E55270" w:rsidRPr="006A4C34" w:rsidTr="00533BC7">
        <w:trPr>
          <w:trHeight w:val="42"/>
        </w:trPr>
        <w:tc>
          <w:tcPr>
            <w:tcW w:w="810" w:type="dxa"/>
            <w:vMerge/>
            <w:shd w:val="clear" w:color="auto" w:fill="auto"/>
          </w:tcPr>
          <w:p w:rsidR="00E55270" w:rsidRPr="006A4C34" w:rsidRDefault="00E55270" w:rsidP="00E55270">
            <w:pPr>
              <w:jc w:val="center"/>
            </w:pPr>
          </w:p>
        </w:tc>
        <w:tc>
          <w:tcPr>
            <w:tcW w:w="697" w:type="dxa"/>
            <w:shd w:val="clear" w:color="auto" w:fill="auto"/>
          </w:tcPr>
          <w:p w:rsidR="00E55270" w:rsidRPr="006A4C34" w:rsidRDefault="00E55270" w:rsidP="00E55270">
            <w:pPr>
              <w:jc w:val="center"/>
            </w:pPr>
            <w:r w:rsidRPr="006A4C34">
              <w:t>b.</w:t>
            </w:r>
          </w:p>
        </w:tc>
        <w:tc>
          <w:tcPr>
            <w:tcW w:w="7110" w:type="dxa"/>
            <w:shd w:val="clear" w:color="auto" w:fill="auto"/>
          </w:tcPr>
          <w:p w:rsidR="00E55270" w:rsidRPr="006A4C34" w:rsidRDefault="00E55270" w:rsidP="006A4C34">
            <w:pPr>
              <w:jc w:val="both"/>
              <w:rPr>
                <w:b/>
              </w:rPr>
            </w:pPr>
            <w:r w:rsidRPr="006A4C34">
              <w:rPr>
                <w:bCs/>
              </w:rPr>
              <w:t xml:space="preserve">A single core lead sheathed cable is graded by using three dielectrics of relative permittivity 5, 4 and 3 respectively. The conductor diameter is 2 cm and overall diameter is 8 cm. If the three dielectrics are worked at the same maximum stress of 40 KV / cm, find the safe working voltage of the cable. </w:t>
            </w:r>
            <w:r w:rsidRPr="006A4C34">
              <w:rPr>
                <w:b/>
              </w:rPr>
              <w:tab/>
            </w:r>
          </w:p>
        </w:tc>
        <w:tc>
          <w:tcPr>
            <w:tcW w:w="1170" w:type="dxa"/>
            <w:shd w:val="clear" w:color="auto" w:fill="auto"/>
          </w:tcPr>
          <w:p w:rsidR="00E55270" w:rsidRPr="006A4C34" w:rsidRDefault="00E55270" w:rsidP="00110F53">
            <w:pPr>
              <w:jc w:val="center"/>
            </w:pPr>
            <w:r w:rsidRPr="006A4C34">
              <w:t>CO2</w:t>
            </w:r>
          </w:p>
        </w:tc>
        <w:tc>
          <w:tcPr>
            <w:tcW w:w="990" w:type="dxa"/>
            <w:shd w:val="clear" w:color="auto" w:fill="auto"/>
          </w:tcPr>
          <w:p w:rsidR="00E55270" w:rsidRPr="006A4C34" w:rsidRDefault="00E55270" w:rsidP="00E55270">
            <w:pPr>
              <w:jc w:val="center"/>
            </w:pPr>
            <w:r w:rsidRPr="006A4C34">
              <w:t>10</w:t>
            </w:r>
          </w:p>
        </w:tc>
      </w:tr>
      <w:tr w:rsidR="00563EA5" w:rsidRPr="006A4C34" w:rsidTr="00533BC7">
        <w:trPr>
          <w:trHeight w:val="42"/>
        </w:trPr>
        <w:tc>
          <w:tcPr>
            <w:tcW w:w="1507" w:type="dxa"/>
            <w:gridSpan w:val="2"/>
            <w:shd w:val="clear" w:color="auto" w:fill="auto"/>
          </w:tcPr>
          <w:p w:rsidR="00563EA5" w:rsidRPr="006A4C34" w:rsidRDefault="00563EA5" w:rsidP="00E55270">
            <w:pPr>
              <w:jc w:val="center"/>
            </w:pPr>
          </w:p>
        </w:tc>
        <w:tc>
          <w:tcPr>
            <w:tcW w:w="7110" w:type="dxa"/>
            <w:shd w:val="clear" w:color="auto" w:fill="auto"/>
          </w:tcPr>
          <w:p w:rsidR="00563EA5" w:rsidRPr="006A4C34" w:rsidRDefault="00563EA5" w:rsidP="006A4C34">
            <w:pPr>
              <w:jc w:val="both"/>
              <w:rPr>
                <w:b/>
                <w:u w:val="single"/>
              </w:rPr>
            </w:pPr>
          </w:p>
        </w:tc>
        <w:tc>
          <w:tcPr>
            <w:tcW w:w="1170" w:type="dxa"/>
            <w:shd w:val="clear" w:color="auto" w:fill="auto"/>
          </w:tcPr>
          <w:p w:rsidR="00563EA5" w:rsidRPr="006A4C34" w:rsidRDefault="00563EA5" w:rsidP="00110F53">
            <w:pPr>
              <w:jc w:val="center"/>
            </w:pPr>
          </w:p>
        </w:tc>
        <w:tc>
          <w:tcPr>
            <w:tcW w:w="990" w:type="dxa"/>
            <w:shd w:val="clear" w:color="auto" w:fill="auto"/>
          </w:tcPr>
          <w:p w:rsidR="00563EA5" w:rsidRPr="006A4C34" w:rsidRDefault="00563EA5" w:rsidP="00E55270">
            <w:pPr>
              <w:jc w:val="center"/>
            </w:pPr>
          </w:p>
        </w:tc>
      </w:tr>
      <w:tr w:rsidR="00563EA5" w:rsidRPr="006A4C34" w:rsidTr="00533BC7">
        <w:trPr>
          <w:trHeight w:val="42"/>
        </w:trPr>
        <w:tc>
          <w:tcPr>
            <w:tcW w:w="1507" w:type="dxa"/>
            <w:gridSpan w:val="2"/>
            <w:shd w:val="clear" w:color="auto" w:fill="auto"/>
          </w:tcPr>
          <w:p w:rsidR="00563EA5" w:rsidRPr="006A4C34" w:rsidRDefault="00563EA5" w:rsidP="00E55270">
            <w:pPr>
              <w:jc w:val="center"/>
            </w:pPr>
          </w:p>
        </w:tc>
        <w:tc>
          <w:tcPr>
            <w:tcW w:w="7110" w:type="dxa"/>
            <w:shd w:val="clear" w:color="auto" w:fill="auto"/>
          </w:tcPr>
          <w:p w:rsidR="00563EA5" w:rsidRPr="006A4C34" w:rsidRDefault="00563EA5" w:rsidP="006A4C34">
            <w:pPr>
              <w:jc w:val="both"/>
              <w:rPr>
                <w:u w:val="single"/>
              </w:rPr>
            </w:pPr>
            <w:r w:rsidRPr="006A4C34">
              <w:rPr>
                <w:b/>
                <w:u w:val="single"/>
              </w:rPr>
              <w:t>Compulsory</w:t>
            </w:r>
            <w:r w:rsidRPr="006A4C34">
              <w:rPr>
                <w:u w:val="single"/>
              </w:rPr>
              <w:t>:</w:t>
            </w:r>
          </w:p>
        </w:tc>
        <w:tc>
          <w:tcPr>
            <w:tcW w:w="1170" w:type="dxa"/>
            <w:shd w:val="clear" w:color="auto" w:fill="auto"/>
          </w:tcPr>
          <w:p w:rsidR="00563EA5" w:rsidRPr="006A4C34" w:rsidRDefault="00563EA5" w:rsidP="00110F53">
            <w:pPr>
              <w:jc w:val="center"/>
            </w:pPr>
          </w:p>
        </w:tc>
        <w:tc>
          <w:tcPr>
            <w:tcW w:w="990" w:type="dxa"/>
            <w:shd w:val="clear" w:color="auto" w:fill="auto"/>
          </w:tcPr>
          <w:p w:rsidR="00563EA5" w:rsidRPr="006A4C34" w:rsidRDefault="00563EA5" w:rsidP="00E55270">
            <w:pPr>
              <w:jc w:val="center"/>
            </w:pPr>
          </w:p>
        </w:tc>
      </w:tr>
      <w:tr w:rsidR="00E55270" w:rsidRPr="006A4C34" w:rsidTr="00533BC7">
        <w:trPr>
          <w:trHeight w:val="42"/>
        </w:trPr>
        <w:tc>
          <w:tcPr>
            <w:tcW w:w="810" w:type="dxa"/>
            <w:vMerge w:val="restart"/>
            <w:shd w:val="clear" w:color="auto" w:fill="auto"/>
          </w:tcPr>
          <w:p w:rsidR="00E55270" w:rsidRPr="006A4C34" w:rsidRDefault="00E55270" w:rsidP="00E55270">
            <w:pPr>
              <w:jc w:val="center"/>
            </w:pPr>
            <w:r w:rsidRPr="006A4C34">
              <w:t>9.</w:t>
            </w:r>
          </w:p>
        </w:tc>
        <w:tc>
          <w:tcPr>
            <w:tcW w:w="697" w:type="dxa"/>
            <w:shd w:val="clear" w:color="auto" w:fill="auto"/>
          </w:tcPr>
          <w:p w:rsidR="00E55270" w:rsidRPr="006A4C34" w:rsidRDefault="00E55270" w:rsidP="00E55270">
            <w:pPr>
              <w:jc w:val="center"/>
            </w:pPr>
            <w:r w:rsidRPr="006A4C34">
              <w:t>a.</w:t>
            </w:r>
          </w:p>
        </w:tc>
        <w:tc>
          <w:tcPr>
            <w:tcW w:w="7110" w:type="dxa"/>
            <w:shd w:val="clear" w:color="auto" w:fill="auto"/>
          </w:tcPr>
          <w:p w:rsidR="00E55270" w:rsidRPr="006A4C34" w:rsidRDefault="00E55270" w:rsidP="006A4C34">
            <w:pPr>
              <w:jc w:val="both"/>
            </w:pPr>
            <w:r w:rsidRPr="006A4C34">
              <w:t>Derive an expression for AC distribution with respect to power factor referred to receiving end voltages.</w:t>
            </w:r>
          </w:p>
        </w:tc>
        <w:tc>
          <w:tcPr>
            <w:tcW w:w="1170" w:type="dxa"/>
            <w:shd w:val="clear" w:color="auto" w:fill="auto"/>
          </w:tcPr>
          <w:p w:rsidR="00E55270" w:rsidRPr="006A4C34" w:rsidRDefault="00E55270" w:rsidP="00110F53">
            <w:pPr>
              <w:jc w:val="center"/>
            </w:pPr>
            <w:r w:rsidRPr="006A4C34">
              <w:t>CO3</w:t>
            </w:r>
          </w:p>
        </w:tc>
        <w:tc>
          <w:tcPr>
            <w:tcW w:w="990" w:type="dxa"/>
            <w:shd w:val="clear" w:color="auto" w:fill="auto"/>
          </w:tcPr>
          <w:p w:rsidR="00E55270" w:rsidRPr="006A4C34" w:rsidRDefault="00E55270" w:rsidP="00E55270">
            <w:pPr>
              <w:jc w:val="center"/>
            </w:pPr>
            <w:r>
              <w:t>5</w:t>
            </w:r>
          </w:p>
        </w:tc>
      </w:tr>
      <w:tr w:rsidR="00E55270" w:rsidRPr="006A4C34" w:rsidTr="00533BC7">
        <w:trPr>
          <w:trHeight w:val="42"/>
        </w:trPr>
        <w:tc>
          <w:tcPr>
            <w:tcW w:w="810" w:type="dxa"/>
            <w:vMerge/>
            <w:shd w:val="clear" w:color="auto" w:fill="auto"/>
          </w:tcPr>
          <w:p w:rsidR="00E55270" w:rsidRPr="006A4C34" w:rsidRDefault="00E55270" w:rsidP="00E55270">
            <w:pPr>
              <w:jc w:val="center"/>
            </w:pPr>
          </w:p>
        </w:tc>
        <w:tc>
          <w:tcPr>
            <w:tcW w:w="697" w:type="dxa"/>
            <w:shd w:val="clear" w:color="auto" w:fill="auto"/>
          </w:tcPr>
          <w:p w:rsidR="00E55270" w:rsidRPr="006A4C34" w:rsidRDefault="00E55270" w:rsidP="00E55270">
            <w:pPr>
              <w:jc w:val="center"/>
            </w:pPr>
            <w:r w:rsidRPr="006A4C34">
              <w:t>b.</w:t>
            </w:r>
          </w:p>
        </w:tc>
        <w:tc>
          <w:tcPr>
            <w:tcW w:w="7110" w:type="dxa"/>
            <w:shd w:val="clear" w:color="auto" w:fill="auto"/>
          </w:tcPr>
          <w:p w:rsidR="00E55270" w:rsidRPr="006A4C34" w:rsidRDefault="00E55270" w:rsidP="006A4C34">
            <w:pPr>
              <w:jc w:val="both"/>
            </w:pPr>
            <w:r w:rsidRPr="006A4C34">
              <w:rPr>
                <w:bCs/>
              </w:rPr>
              <w:t>Describe any three types of dc distributors and derive the expression for the same.</w:t>
            </w:r>
          </w:p>
        </w:tc>
        <w:tc>
          <w:tcPr>
            <w:tcW w:w="1170" w:type="dxa"/>
            <w:shd w:val="clear" w:color="auto" w:fill="auto"/>
          </w:tcPr>
          <w:p w:rsidR="00E55270" w:rsidRPr="006A4C34" w:rsidRDefault="00E55270" w:rsidP="00110F53">
            <w:pPr>
              <w:jc w:val="center"/>
            </w:pPr>
            <w:r w:rsidRPr="006A4C34">
              <w:t>CO3</w:t>
            </w:r>
          </w:p>
        </w:tc>
        <w:tc>
          <w:tcPr>
            <w:tcW w:w="990" w:type="dxa"/>
            <w:shd w:val="clear" w:color="auto" w:fill="auto"/>
          </w:tcPr>
          <w:p w:rsidR="00E55270" w:rsidRPr="006A4C34" w:rsidRDefault="00E55270" w:rsidP="00E55270">
            <w:pPr>
              <w:jc w:val="center"/>
            </w:pPr>
            <w:r w:rsidRPr="006A4C34">
              <w:t>1</w:t>
            </w:r>
            <w:r>
              <w:t>5</w:t>
            </w:r>
          </w:p>
        </w:tc>
      </w:tr>
    </w:tbl>
    <w:p w:rsidR="008C7BA2" w:rsidRPr="006A4C34" w:rsidRDefault="008C7BA2" w:rsidP="006A4C34">
      <w:pPr>
        <w:jc w:val="both"/>
      </w:pPr>
    </w:p>
    <w:p w:rsidR="00B22752" w:rsidRPr="006A4C34" w:rsidRDefault="00B22752" w:rsidP="006A4C34">
      <w:pPr>
        <w:pStyle w:val="ListParagraph"/>
        <w:ind w:left="432"/>
        <w:jc w:val="both"/>
      </w:pPr>
    </w:p>
    <w:p w:rsidR="008C7BA2" w:rsidRPr="006A4C34" w:rsidRDefault="008C7BA2" w:rsidP="006A4C34">
      <w:pPr>
        <w:jc w:val="both"/>
      </w:pPr>
    </w:p>
    <w:sectPr w:rsidR="008C7BA2" w:rsidRPr="006A4C34" w:rsidSect="00E5527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720"/>
  <w:drawingGridHorizontalSpacing w:val="120"/>
  <w:displayHorizontalDrawingGridEvery w:val="2"/>
  <w:characterSpacingControl w:val="doNotCompress"/>
  <w:compat/>
  <w:rsids>
    <w:rsidRoot w:val="002E336A"/>
    <w:rsid w:val="0000691E"/>
    <w:rsid w:val="00023B9E"/>
    <w:rsid w:val="00060CB9"/>
    <w:rsid w:val="00061821"/>
    <w:rsid w:val="000B428D"/>
    <w:rsid w:val="000E180A"/>
    <w:rsid w:val="000E4455"/>
    <w:rsid w:val="000F3EFE"/>
    <w:rsid w:val="00110F53"/>
    <w:rsid w:val="00151960"/>
    <w:rsid w:val="001626D3"/>
    <w:rsid w:val="001D41FE"/>
    <w:rsid w:val="001D670F"/>
    <w:rsid w:val="001E2222"/>
    <w:rsid w:val="001E40CC"/>
    <w:rsid w:val="001F2793"/>
    <w:rsid w:val="001F54D1"/>
    <w:rsid w:val="001F7E9B"/>
    <w:rsid w:val="00204EB0"/>
    <w:rsid w:val="00211ABA"/>
    <w:rsid w:val="00235351"/>
    <w:rsid w:val="00266439"/>
    <w:rsid w:val="0026653D"/>
    <w:rsid w:val="00282E32"/>
    <w:rsid w:val="00292B6B"/>
    <w:rsid w:val="002D09FF"/>
    <w:rsid w:val="002D7611"/>
    <w:rsid w:val="002D76BB"/>
    <w:rsid w:val="002E336A"/>
    <w:rsid w:val="002E552A"/>
    <w:rsid w:val="002F0936"/>
    <w:rsid w:val="00304757"/>
    <w:rsid w:val="003206DF"/>
    <w:rsid w:val="00323989"/>
    <w:rsid w:val="00324247"/>
    <w:rsid w:val="00380146"/>
    <w:rsid w:val="003855F1"/>
    <w:rsid w:val="003B14BC"/>
    <w:rsid w:val="003B1F06"/>
    <w:rsid w:val="003C6BB4"/>
    <w:rsid w:val="003D6DA3"/>
    <w:rsid w:val="003F728C"/>
    <w:rsid w:val="0041582F"/>
    <w:rsid w:val="00460118"/>
    <w:rsid w:val="0046314C"/>
    <w:rsid w:val="0046787F"/>
    <w:rsid w:val="004F787A"/>
    <w:rsid w:val="00501F18"/>
    <w:rsid w:val="0050571C"/>
    <w:rsid w:val="005066D0"/>
    <w:rsid w:val="005133D7"/>
    <w:rsid w:val="00533BC7"/>
    <w:rsid w:val="005527A4"/>
    <w:rsid w:val="00552CF0"/>
    <w:rsid w:val="00563EA5"/>
    <w:rsid w:val="005814FF"/>
    <w:rsid w:val="00581B1F"/>
    <w:rsid w:val="0059663E"/>
    <w:rsid w:val="005A10E3"/>
    <w:rsid w:val="005D0F4A"/>
    <w:rsid w:val="005D3355"/>
    <w:rsid w:val="005F011C"/>
    <w:rsid w:val="00623EC3"/>
    <w:rsid w:val="0062605C"/>
    <w:rsid w:val="0064710A"/>
    <w:rsid w:val="0066096F"/>
    <w:rsid w:val="00670A67"/>
    <w:rsid w:val="00681B25"/>
    <w:rsid w:val="006A4C34"/>
    <w:rsid w:val="006C1D35"/>
    <w:rsid w:val="006C2D25"/>
    <w:rsid w:val="006C39BE"/>
    <w:rsid w:val="006C7354"/>
    <w:rsid w:val="00714C68"/>
    <w:rsid w:val="00725A0A"/>
    <w:rsid w:val="007326F6"/>
    <w:rsid w:val="007454F3"/>
    <w:rsid w:val="007A6732"/>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B53DD"/>
    <w:rsid w:val="009B718D"/>
    <w:rsid w:val="009C5A1D"/>
    <w:rsid w:val="009E09A3"/>
    <w:rsid w:val="00A47E2A"/>
    <w:rsid w:val="00A51923"/>
    <w:rsid w:val="00AA3F2E"/>
    <w:rsid w:val="00AA5E39"/>
    <w:rsid w:val="00AA6B40"/>
    <w:rsid w:val="00AC793F"/>
    <w:rsid w:val="00AE264C"/>
    <w:rsid w:val="00B009B1"/>
    <w:rsid w:val="00B20598"/>
    <w:rsid w:val="00B20DE4"/>
    <w:rsid w:val="00B21CDA"/>
    <w:rsid w:val="00B22752"/>
    <w:rsid w:val="00B253AE"/>
    <w:rsid w:val="00B577A6"/>
    <w:rsid w:val="00B60E7E"/>
    <w:rsid w:val="00B82903"/>
    <w:rsid w:val="00B83AB6"/>
    <w:rsid w:val="00B939EF"/>
    <w:rsid w:val="00BA2F7E"/>
    <w:rsid w:val="00BA539E"/>
    <w:rsid w:val="00BB5C6B"/>
    <w:rsid w:val="00BC7D01"/>
    <w:rsid w:val="00BE572D"/>
    <w:rsid w:val="00BF25ED"/>
    <w:rsid w:val="00BF3DE7"/>
    <w:rsid w:val="00C33FFF"/>
    <w:rsid w:val="00C3743D"/>
    <w:rsid w:val="00C5546F"/>
    <w:rsid w:val="00C60C6A"/>
    <w:rsid w:val="00C71847"/>
    <w:rsid w:val="00C81140"/>
    <w:rsid w:val="00C95F18"/>
    <w:rsid w:val="00CB2395"/>
    <w:rsid w:val="00CB7A50"/>
    <w:rsid w:val="00CD31A5"/>
    <w:rsid w:val="00CE1825"/>
    <w:rsid w:val="00CE5503"/>
    <w:rsid w:val="00D0319F"/>
    <w:rsid w:val="00D057F3"/>
    <w:rsid w:val="00D3698C"/>
    <w:rsid w:val="00D62341"/>
    <w:rsid w:val="00D64FF9"/>
    <w:rsid w:val="00D805C4"/>
    <w:rsid w:val="00D85619"/>
    <w:rsid w:val="00D94D54"/>
    <w:rsid w:val="00DB38C1"/>
    <w:rsid w:val="00DD3F80"/>
    <w:rsid w:val="00DE0497"/>
    <w:rsid w:val="00E44059"/>
    <w:rsid w:val="00E54572"/>
    <w:rsid w:val="00E55270"/>
    <w:rsid w:val="00E5735F"/>
    <w:rsid w:val="00E577A9"/>
    <w:rsid w:val="00E70A47"/>
    <w:rsid w:val="00E824B7"/>
    <w:rsid w:val="00E91F74"/>
    <w:rsid w:val="00EB0EE0"/>
    <w:rsid w:val="00EB26EF"/>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B22752"/>
    <w:pPr>
      <w:autoSpaceDE w:val="0"/>
      <w:autoSpaceDN w:val="0"/>
      <w:adjustRightInd w:val="0"/>
    </w:pPr>
    <w:rPr>
      <w:rFonts w:ascii="Times New Roman" w:eastAsia="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352A0-9EFE-4AC7-A806-1147535BF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cp:revision>
  <cp:lastPrinted>2018-02-03T04:50:00Z</cp:lastPrinted>
  <dcterms:created xsi:type="dcterms:W3CDTF">2018-10-07T13:46:00Z</dcterms:created>
  <dcterms:modified xsi:type="dcterms:W3CDTF">2018-11-27T04:16:00Z</dcterms:modified>
</cp:coreProperties>
</file>